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8342047"/>
        <w:docPartObj>
          <w:docPartGallery w:val="Cover Pages"/>
          <w:docPartUnique/>
        </w:docPartObj>
      </w:sdtPr>
      <w:sdtEndPr>
        <w:rPr>
          <w:b/>
          <w:bCs/>
          <w:color w:val="365F91" w:themeColor="accent1" w:themeShade="BF"/>
          <w:sz w:val="48"/>
          <w:szCs w:val="48"/>
        </w:rPr>
      </w:sdtEndPr>
      <w:sdtContent>
        <w:p w:rsidR="00992345" w:rsidRDefault="00ED50D9" w:rsidP="0099234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  <w:r w:rsidRPr="00ED50D9">
            <w:rPr>
              <w:rFonts w:eastAsiaTheme="majorEastAsia" w:cstheme="majorBidi"/>
              <w:noProof/>
              <w:rtl/>
              <w:lang w:eastAsia="zh-TW"/>
            </w:rPr>
            <w:pict>
              <v:rect id="_x0000_s1064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ED50D9">
            <w:rPr>
              <w:rFonts w:eastAsiaTheme="majorEastAsia" w:cstheme="majorBidi"/>
              <w:noProof/>
              <w:rtl/>
              <w:lang w:eastAsia="zh-TW"/>
            </w:rPr>
            <w:pict>
              <v:rect id="_x0000_s1067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ED50D9">
            <w:rPr>
              <w:rFonts w:eastAsiaTheme="majorEastAsia" w:cstheme="majorBidi"/>
              <w:noProof/>
              <w:rtl/>
              <w:lang w:eastAsia="zh-TW"/>
            </w:rPr>
            <w:pict>
              <v:rect id="_x0000_s1066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ED50D9">
            <w:rPr>
              <w:rFonts w:eastAsiaTheme="majorEastAsia" w:cstheme="majorBidi"/>
              <w:noProof/>
              <w:rtl/>
              <w:lang w:eastAsia="zh-TW"/>
            </w:rPr>
            <w:pict>
              <v:rect id="_x0000_s1065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992345" w:rsidRDefault="00ED50D9" w:rsidP="00992345">
          <w:pPr>
            <w:pStyle w:val="NoSpacing"/>
            <w:jc w:val="center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  <w:r w:rsidRPr="00ED50D9">
            <w:rPr>
              <w:rFonts w:asciiTheme="majorHAnsi" w:eastAsiaTheme="majorEastAsia" w:hAnsiTheme="majorHAnsi" w:cs="B Titr"/>
              <w:b/>
              <w:bCs/>
              <w:sz w:val="72"/>
              <w:szCs w:val="72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438.75pt;height:60pt" adj=",10800" fillcolor="black [3213]" strokecolor="green">
                <v:shadow on="t" type="perspective" color="#c7dfd3" opacity="52429f" origin="-.5,-.5" offset="-26pt,-36pt" matrix="1.25,,,1.25"/>
                <v:textpath style="font-family:&quot;Times New Roman&quot;;v-text-kern:t" trim="t" fitpath="t" string="مدارک مورد نیاز جهت دریافت هزینه پروپوزال"/>
              </v:shape>
            </w:pict>
          </w:r>
        </w:p>
        <w:p w:rsidR="00992345" w:rsidRDefault="00992345" w:rsidP="0099234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</w:p>
        <w:p w:rsidR="00992345" w:rsidRDefault="00ED50D9" w:rsidP="00992345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  <w:rtl/>
            </w:rPr>
          </w:pPr>
          <w:r w:rsidRPr="00ED50D9">
            <w:rPr>
              <w:rFonts w:asciiTheme="majorHAnsi" w:eastAsiaTheme="majorEastAsia" w:hAnsiTheme="majorHAnsi" w:cstheme="majorBidi"/>
              <w:sz w:val="72"/>
              <w:szCs w:val="7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32.25pt;height:16.5pt" o:hrpct="0" o:hralign="center" o:hr="t">
                <v:imagedata r:id="rId6" o:title="BD21315_"/>
              </v:shape>
            </w:pict>
          </w:r>
        </w:p>
        <w:p w:rsidR="00992345" w:rsidRPr="00215557" w:rsidRDefault="00992345" w:rsidP="00992345">
          <w:pPr>
            <w:pStyle w:val="NoSpacing"/>
            <w:rPr>
              <w:rFonts w:asciiTheme="majorHAnsi" w:eastAsiaTheme="majorEastAsia" w:hAnsiTheme="majorHAnsi" w:cs="B Titr"/>
              <w:sz w:val="84"/>
              <w:szCs w:val="84"/>
              <w:rtl/>
            </w:rPr>
          </w:pPr>
        </w:p>
        <w:p w:rsidR="00992345" w:rsidRPr="00215557" w:rsidRDefault="004D12E1" w:rsidP="005B42BE">
          <w:pPr>
            <w:pStyle w:val="NoSpacing"/>
            <w:numPr>
              <w:ilvl w:val="0"/>
              <w:numId w:val="2"/>
            </w:numPr>
            <w:bidi/>
            <w:rPr>
              <w:rFonts w:asciiTheme="majorHAnsi" w:eastAsiaTheme="majorEastAsia" w:hAnsiTheme="majorHAnsi" w:cs="B Titr"/>
              <w:sz w:val="48"/>
              <w:szCs w:val="48"/>
            </w:rPr>
          </w:pPr>
          <w:r w:rsidRPr="00215557">
            <w:rPr>
              <w:rFonts w:asciiTheme="majorHAnsi" w:eastAsiaTheme="majorEastAsia" w:hAnsiTheme="majorHAnsi" w:cs="B Titr" w:hint="cs"/>
              <w:sz w:val="48"/>
              <w:szCs w:val="48"/>
              <w:rtl/>
            </w:rPr>
            <w:t>فرم هزینه پروپوزال</w:t>
          </w:r>
          <w:r w:rsidR="00A1698D">
            <w:rPr>
              <w:rFonts w:asciiTheme="majorHAnsi" w:eastAsiaTheme="majorEastAsia" w:hAnsiTheme="majorHAnsi" w:cs="B Titr" w:hint="cs"/>
              <w:sz w:val="48"/>
              <w:szCs w:val="48"/>
              <w:rtl/>
            </w:rPr>
            <w:t xml:space="preserve"> </w:t>
          </w:r>
          <w:r w:rsidR="005B42BE" w:rsidRPr="00A1698D">
            <w:rPr>
              <w:rFonts w:asciiTheme="majorHAnsi" w:eastAsiaTheme="majorEastAsia" w:hAnsiTheme="majorHAnsi" w:cs="B Titr" w:hint="cs"/>
              <w:sz w:val="30"/>
              <w:szCs w:val="30"/>
              <w:rtl/>
            </w:rPr>
            <w:t>(</w:t>
          </w:r>
          <w:r w:rsidR="005B42BE" w:rsidRPr="00A1698D">
            <w:rPr>
              <w:rFonts w:asciiTheme="majorHAnsi" w:eastAsiaTheme="majorEastAsia" w:hAnsiTheme="majorHAnsi" w:cs="B Titr" w:hint="cs"/>
              <w:sz w:val="28"/>
              <w:szCs w:val="28"/>
              <w:rtl/>
            </w:rPr>
            <w:t xml:space="preserve"> در سایت تحصیلات تکمیلی دانشکده ادبیات و علوم انسانی بارگزاری شده است.) </w:t>
          </w:r>
        </w:p>
        <w:p w:rsidR="00272DCF" w:rsidRPr="00215557" w:rsidRDefault="00272DCF" w:rsidP="00FE1949">
          <w:pPr>
            <w:pStyle w:val="NoSpacing"/>
            <w:numPr>
              <w:ilvl w:val="0"/>
              <w:numId w:val="2"/>
            </w:numPr>
            <w:bidi/>
            <w:rPr>
              <w:rFonts w:asciiTheme="majorHAnsi" w:eastAsiaTheme="majorEastAsia" w:hAnsiTheme="majorHAnsi" w:cs="B Titr"/>
              <w:sz w:val="48"/>
              <w:szCs w:val="48"/>
            </w:rPr>
          </w:pPr>
          <w:r w:rsidRPr="00215557">
            <w:rPr>
              <w:rFonts w:asciiTheme="majorHAnsi" w:eastAsiaTheme="majorEastAsia" w:hAnsiTheme="majorHAnsi" w:cs="B Titr" w:hint="cs"/>
              <w:sz w:val="48"/>
              <w:szCs w:val="48"/>
              <w:rtl/>
            </w:rPr>
            <w:t>فاکتور هزینه</w:t>
          </w:r>
          <w:r w:rsidR="00FE1949" w:rsidRPr="00215557">
            <w:rPr>
              <w:rFonts w:asciiTheme="majorHAnsi" w:eastAsiaTheme="majorEastAsia" w:hAnsiTheme="majorHAnsi" w:cs="B Titr" w:hint="cs"/>
              <w:sz w:val="48"/>
              <w:szCs w:val="48"/>
              <w:rtl/>
              <w:lang w:bidi="fa-IR"/>
            </w:rPr>
            <w:t xml:space="preserve"> های پیش بینی شده در پروپوزال</w:t>
          </w:r>
          <w:r w:rsidR="004F2658" w:rsidRPr="00215557">
            <w:rPr>
              <w:rFonts w:asciiTheme="majorHAnsi" w:eastAsiaTheme="majorEastAsia" w:hAnsiTheme="majorHAnsi" w:cs="B Titr" w:hint="cs"/>
              <w:sz w:val="48"/>
              <w:szCs w:val="48"/>
              <w:rtl/>
            </w:rPr>
            <w:t xml:space="preserve"> </w:t>
          </w:r>
        </w:p>
        <w:p w:rsidR="00FE1949" w:rsidRPr="00215557" w:rsidRDefault="00FE1949" w:rsidP="00FE1949">
          <w:pPr>
            <w:pStyle w:val="NoSpacing"/>
            <w:numPr>
              <w:ilvl w:val="0"/>
              <w:numId w:val="2"/>
            </w:numPr>
            <w:bidi/>
            <w:rPr>
              <w:rFonts w:asciiTheme="majorHAnsi" w:eastAsiaTheme="majorEastAsia" w:hAnsiTheme="majorHAnsi" w:cs="B Titr"/>
              <w:sz w:val="48"/>
              <w:szCs w:val="48"/>
            </w:rPr>
          </w:pPr>
          <w:r w:rsidRPr="00215557">
            <w:rPr>
              <w:rFonts w:asciiTheme="majorHAnsi" w:eastAsiaTheme="majorEastAsia" w:hAnsiTheme="majorHAnsi" w:cs="B Titr" w:hint="cs"/>
              <w:sz w:val="48"/>
              <w:szCs w:val="48"/>
              <w:rtl/>
            </w:rPr>
            <w:t>کارنامه کل</w:t>
          </w:r>
        </w:p>
        <w:p w:rsidR="00FE1949" w:rsidRPr="00215557" w:rsidRDefault="00FE1949" w:rsidP="00F00541">
          <w:pPr>
            <w:pStyle w:val="NoSpacing"/>
            <w:numPr>
              <w:ilvl w:val="0"/>
              <w:numId w:val="2"/>
            </w:numPr>
            <w:bidi/>
            <w:rPr>
              <w:rFonts w:asciiTheme="majorHAnsi" w:eastAsiaTheme="majorEastAsia" w:hAnsiTheme="majorHAnsi" w:cs="B Titr"/>
              <w:sz w:val="48"/>
              <w:szCs w:val="48"/>
            </w:rPr>
          </w:pPr>
          <w:r w:rsidRPr="00215557">
            <w:rPr>
              <w:rFonts w:asciiTheme="majorHAnsi" w:eastAsiaTheme="majorEastAsia" w:hAnsiTheme="majorHAnsi" w:cs="B Titr" w:hint="cs"/>
              <w:sz w:val="48"/>
              <w:szCs w:val="48"/>
              <w:rtl/>
            </w:rPr>
            <w:t>کپی از صفحه اول و دوصفحه آخر پروپوزال</w:t>
          </w:r>
          <w:r w:rsidRPr="00203D08">
            <w:rPr>
              <w:rFonts w:asciiTheme="majorHAnsi" w:eastAsiaTheme="majorEastAsia" w:hAnsiTheme="majorHAnsi" w:cs="B Titr" w:hint="cs"/>
              <w:sz w:val="42"/>
              <w:szCs w:val="42"/>
              <w:rtl/>
            </w:rPr>
            <w:t>(جدول هزینه های اجرایی پایان نامه</w:t>
          </w:r>
          <w:r w:rsidR="00F00541" w:rsidRPr="00203D08">
            <w:rPr>
              <w:rFonts w:asciiTheme="majorHAnsi" w:eastAsiaTheme="majorEastAsia" w:hAnsiTheme="majorHAnsi" w:cs="B Titr" w:hint="cs"/>
              <w:sz w:val="42"/>
              <w:szCs w:val="42"/>
              <w:rtl/>
            </w:rPr>
            <w:t xml:space="preserve"> یا رساله</w:t>
          </w:r>
          <w:r w:rsidRPr="00203D08">
            <w:rPr>
              <w:rFonts w:asciiTheme="majorHAnsi" w:eastAsiaTheme="majorEastAsia" w:hAnsiTheme="majorHAnsi" w:cs="B Titr" w:hint="cs"/>
              <w:sz w:val="42"/>
              <w:szCs w:val="42"/>
              <w:rtl/>
            </w:rPr>
            <w:t xml:space="preserve"> و امضاها)</w:t>
          </w:r>
        </w:p>
        <w:p w:rsidR="00272DCF" w:rsidRPr="00215557" w:rsidRDefault="00272DCF" w:rsidP="00FE1949">
          <w:pPr>
            <w:pStyle w:val="NoSpacing"/>
            <w:bidi/>
            <w:ind w:left="540"/>
            <w:rPr>
              <w:rFonts w:asciiTheme="majorHAnsi" w:eastAsiaTheme="majorEastAsia" w:hAnsiTheme="majorHAnsi" w:cs="B Titr"/>
              <w:sz w:val="48"/>
              <w:szCs w:val="48"/>
            </w:rPr>
          </w:pPr>
        </w:p>
        <w:p w:rsidR="00992345" w:rsidRDefault="00992345" w:rsidP="005D42D4">
          <w:pPr>
            <w:ind w:left="720" w:hanging="720"/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  <w:rtl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  <w:rtl/>
            </w:rPr>
            <w:br w:type="page"/>
          </w:r>
        </w:p>
      </w:sdtContent>
    </w:sdt>
    <w:sectPr w:rsidR="00992345" w:rsidSect="001F727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4A9D"/>
    <w:multiLevelType w:val="hybridMultilevel"/>
    <w:tmpl w:val="F86602A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CD0B1B"/>
    <w:multiLevelType w:val="hybridMultilevel"/>
    <w:tmpl w:val="5558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1758"/>
    <w:rsid w:val="001D32A9"/>
    <w:rsid w:val="001F7271"/>
    <w:rsid w:val="00203D08"/>
    <w:rsid w:val="00215557"/>
    <w:rsid w:val="00272DCF"/>
    <w:rsid w:val="00372E73"/>
    <w:rsid w:val="004D12E1"/>
    <w:rsid w:val="004F2658"/>
    <w:rsid w:val="005031A6"/>
    <w:rsid w:val="005B42BE"/>
    <w:rsid w:val="005D42D4"/>
    <w:rsid w:val="00714F8A"/>
    <w:rsid w:val="008E1A85"/>
    <w:rsid w:val="00922D62"/>
    <w:rsid w:val="00992345"/>
    <w:rsid w:val="00A1698D"/>
    <w:rsid w:val="00A2780D"/>
    <w:rsid w:val="00A519D9"/>
    <w:rsid w:val="00B15E73"/>
    <w:rsid w:val="00B16478"/>
    <w:rsid w:val="00B51000"/>
    <w:rsid w:val="00CF1758"/>
    <w:rsid w:val="00ED50D9"/>
    <w:rsid w:val="00F00541"/>
    <w:rsid w:val="00FE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923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9234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A0F1A-A2E4-4439-8D1D-0D7FEBF7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فغق</vt:lpstr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فغق</dc:title>
  <dc:creator>aghajari</dc:creator>
  <cp:lastModifiedBy>aghajari</cp:lastModifiedBy>
  <cp:revision>12</cp:revision>
  <dcterms:created xsi:type="dcterms:W3CDTF">2018-06-11T05:15:00Z</dcterms:created>
  <dcterms:modified xsi:type="dcterms:W3CDTF">2018-12-25T08:12:00Z</dcterms:modified>
</cp:coreProperties>
</file>